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8" w:rsidRDefault="006C62E8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 служба у своїй діяльності керується такими нормативними документами:</w:t>
      </w:r>
    </w:p>
    <w:p w:rsidR="009F7C93" w:rsidRPr="00D216BA" w:rsidRDefault="00657B46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C93"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ституція  України;</w:t>
      </w:r>
    </w:p>
    <w:p w:rsidR="009F7C93" w:rsidRPr="00D216BA" w:rsidRDefault="00657B46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Декларація прав людини;</w:t>
      </w:r>
    </w:p>
    <w:p w:rsidR="009F7C93" w:rsidRPr="00D216BA" w:rsidRDefault="00657B46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Конвенція про права дитини;</w:t>
      </w:r>
    </w:p>
    <w:p w:rsidR="009F7C93" w:rsidRPr="00D216BA" w:rsidRDefault="00657B46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України «Про освіту»;</w:t>
      </w:r>
    </w:p>
    <w:p w:rsidR="00657B46" w:rsidRPr="00D216BA" w:rsidRDefault="00657B46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Закон України «Про охорону дитинства» від 26.04.2001;</w:t>
      </w:r>
    </w:p>
    <w:p w:rsidR="009F7C93" w:rsidRPr="00D216BA" w:rsidRDefault="009F7C93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Закон України «Про загальну середню освіту» (Закон України </w:t>
      </w:r>
      <w:r w:rsidR="00657B46"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дошкільну освіту»);</w:t>
      </w:r>
    </w:p>
    <w:p w:rsidR="00657B46" w:rsidRPr="00D216BA" w:rsidRDefault="00657B46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Закон України «Про сприяння соціальному  становленню та розвитку молоді в Україні» від 24.04.2003;</w:t>
      </w:r>
    </w:p>
    <w:p w:rsidR="00657B46" w:rsidRPr="00D216BA" w:rsidRDefault="00657B46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Закон України  «Про соціальну роботу з дітьми та молоддю» від 21.06.2001</w:t>
      </w:r>
    </w:p>
    <w:p w:rsidR="00657B46" w:rsidRPr="00D216BA" w:rsidRDefault="00657B46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Закон України «Про попередження насильства в </w:t>
      </w:r>
      <w:proofErr w:type="spellStart"/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сім′ї</w:t>
      </w:r>
      <w:proofErr w:type="spellEnd"/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57B46" w:rsidRDefault="00657B46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Закон України «Про забезпечення організаційно-правових умов соціального захисту дітей-сиріт і дітей, позбавлених батьківського піклування» від 07.02.2007;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5611C">
        <w:t xml:space="preserve">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протидію торгівлі людьми»;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5611C">
        <w:t xml:space="preserve">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органи і служби у справах дітей т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спеціальні установи для дітей»;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Загальнодержавну програму «Національний план дій щодо реалізації Конвенції ООН про права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дитини» на період до 2016 року»;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прокуратуру»;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деяких законодавчих актів України щодо обмеження споживання і продажу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 та слабоалкогольних напоїв»;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Закон України «Про основи соціального захисту бездомних осіб і безпритульних дітей»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Закону України Про державну соціальну допомогу інвалідам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дитинства та дітям-інвалідам»;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України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першочергові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щодо захисту прав дітей»;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 України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додаткові заходи щодо захисту прав та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законних інтересів дітей»;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України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додаткові заходи щодо посилення соціального захист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багатодітних і неповних сімей»;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України від 21.03.2012 № 350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Державної цільової соціальної програми протидії торгівл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і людьми на період до 2015 року»;</w:t>
      </w:r>
    </w:p>
    <w:p w:rsidR="0095611C" w:rsidRDefault="0095611C" w:rsidP="0065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Кабінету Мі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ністрів від 11.05.2006 № 263-р «</w:t>
      </w:r>
      <w:r w:rsidRPr="0095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схвалення Концепції Державної програми реформування системи закладів для дітей-сиріт та дітей, позба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влених батьківського піклування»;</w:t>
      </w:r>
    </w:p>
    <w:p w:rsidR="009F7C93" w:rsidRPr="000E69DC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психологічну службу системи освіти України, затверджене нака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МОНУ № 127 від 03.05.1999 р;</w:t>
      </w:r>
    </w:p>
    <w:p w:rsidR="009F7C93" w:rsidRPr="000E69DC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психологічний  кабінет дошкільних, загальноосвітніх та інших навчальних закладів системи загальної середньої освіти, затверджене нака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МОНУ № 691 від 19.10.2001 р;</w:t>
      </w:r>
    </w:p>
    <w:p w:rsidR="009F7C93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Положення про експертизу психологічного і соц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іологічного інструментарію, що застосовується в навчальних закладах Міністерства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і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України, затверджене нака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МОНУ від 20.01.2001 р № 330;</w:t>
      </w:r>
    </w:p>
    <w:p w:rsidR="000209E0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МОНУ від 27.08.2000 р. № 1/9-352 «Про планування діяльності, ведення документації, і звітності усіх ланок психологічної служби системи освіти України»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C93" w:rsidRPr="000E69DC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ГУОН від 13.06.2002 р. № 1456 та лист МОНУ від 27.11.2000 р. № 109 «Про тривалість робочого тижня практичних психологів (соціальних педагогів) дошкільних, усіх типів загальноосвітніх та інших навчальних закладів систе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загальної середньої освіти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C93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ГУОН №2274 та лист 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 № 1/9-193 від 18.05.2001 р;</w:t>
      </w:r>
    </w:p>
    <w:p w:rsidR="00B43753" w:rsidRPr="00B43753" w:rsidRDefault="00835887" w:rsidP="00B437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43753">
        <w:rPr>
          <w:rFonts w:ascii="Times New Roman" w:hAnsi="Times New Roman"/>
          <w:sz w:val="28"/>
          <w:szCs w:val="28"/>
        </w:rPr>
        <w:t>. Л</w:t>
      </w:r>
      <w:r w:rsidR="00B43753" w:rsidRPr="00B43753">
        <w:rPr>
          <w:rFonts w:ascii="Times New Roman" w:hAnsi="Times New Roman"/>
          <w:sz w:val="28"/>
          <w:szCs w:val="28"/>
        </w:rPr>
        <w:t xml:space="preserve">ист </w:t>
      </w:r>
      <w:r w:rsidR="00B43753" w:rsidRPr="00B43753">
        <w:rPr>
          <w:rFonts w:ascii="Times New Roman" w:hAnsi="Times New Roman"/>
          <w:bCs/>
          <w:sz w:val="28"/>
          <w:szCs w:val="28"/>
        </w:rPr>
        <w:t xml:space="preserve">Міністерства освіти і науки України </w:t>
      </w:r>
      <w:r w:rsidR="00B43753" w:rsidRPr="00B43753">
        <w:rPr>
          <w:rFonts w:ascii="Times New Roman" w:hAnsi="Times New Roman"/>
          <w:sz w:val="28"/>
          <w:szCs w:val="28"/>
        </w:rPr>
        <w:t>від 15.08.2007 № 1/9-479 «Про нормативи чисельності практичних психологів і соціальних педагогів навчальних закладів»;</w:t>
      </w:r>
    </w:p>
    <w:p w:rsidR="00B43753" w:rsidRPr="00B43753" w:rsidRDefault="00835887" w:rsidP="00B4375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43753">
        <w:rPr>
          <w:rFonts w:ascii="Times New Roman" w:hAnsi="Times New Roman"/>
          <w:sz w:val="28"/>
          <w:szCs w:val="28"/>
        </w:rPr>
        <w:t xml:space="preserve">. </w:t>
      </w:r>
      <w:r w:rsidR="00B43753" w:rsidRPr="00B43753">
        <w:rPr>
          <w:rFonts w:ascii="Times New Roman" w:hAnsi="Times New Roman"/>
          <w:sz w:val="28"/>
          <w:szCs w:val="28"/>
        </w:rPr>
        <w:t>Лист Міністерства освіти і науки України від 11.03.2014 № 1/9-135 «Про надання психологічної допомоги учасникам навчально-виховного процесу»;</w:t>
      </w:r>
    </w:p>
    <w:p w:rsidR="00B43753" w:rsidRPr="00D216BA" w:rsidRDefault="00835887" w:rsidP="00D216B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="00D216BA">
        <w:rPr>
          <w:rFonts w:ascii="Times New Roman" w:hAnsi="Times New Roman"/>
          <w:sz w:val="28"/>
          <w:szCs w:val="28"/>
        </w:rPr>
        <w:t>.</w:t>
      </w:r>
      <w:r w:rsidR="000209E0">
        <w:rPr>
          <w:rFonts w:ascii="Times New Roman" w:hAnsi="Times New Roman"/>
          <w:sz w:val="28"/>
          <w:szCs w:val="28"/>
        </w:rPr>
        <w:t xml:space="preserve"> </w:t>
      </w:r>
      <w:r w:rsidR="00B43753" w:rsidRPr="00D216BA">
        <w:rPr>
          <w:rFonts w:ascii="Times New Roman" w:hAnsi="Times New Roman"/>
          <w:sz w:val="28"/>
          <w:szCs w:val="28"/>
        </w:rPr>
        <w:t>Лист Міністерства освіти і науки України від 02.04.2014 № 1/9-186 «Щодо навчання дітей військовослужбовців, які переїхали з АР Крим та м. Севастополя на постійне місце проживання до інших населених пунктів України»;</w:t>
      </w:r>
    </w:p>
    <w:p w:rsidR="00B43753" w:rsidRPr="00D216BA" w:rsidRDefault="00835887" w:rsidP="00D216B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D21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3753" w:rsidRPr="00D216BA">
        <w:rPr>
          <w:rFonts w:ascii="Times New Roman" w:hAnsi="Times New Roman"/>
          <w:sz w:val="28"/>
          <w:szCs w:val="28"/>
        </w:rPr>
        <w:t>Лист Українського НМЦ практичної психології та соціальної роботи від 24.02.2014 № 26 «Про посилення психологічної допомоги населенню»;</w:t>
      </w:r>
    </w:p>
    <w:p w:rsidR="00B43753" w:rsidRDefault="00835887" w:rsidP="00B4375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D21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3753" w:rsidRPr="00D216BA">
        <w:rPr>
          <w:rFonts w:ascii="Times New Roman" w:hAnsi="Times New Roman"/>
          <w:sz w:val="28"/>
          <w:szCs w:val="28"/>
        </w:rPr>
        <w:t xml:space="preserve">Лист Міністерства освіти і науки України від 25.07.2014 1/9-374 </w:t>
      </w:r>
      <w:r w:rsidR="00B43753" w:rsidRPr="00B43753">
        <w:rPr>
          <w:rFonts w:ascii="Times New Roman" w:hAnsi="Times New Roman"/>
          <w:sz w:val="28"/>
          <w:szCs w:val="28"/>
        </w:rPr>
        <w:t>«Стан та особливості діяльності психологічної служби системи освіт</w:t>
      </w:r>
      <w:r w:rsidR="000209E0">
        <w:rPr>
          <w:rFonts w:ascii="Times New Roman" w:hAnsi="Times New Roman"/>
          <w:sz w:val="28"/>
          <w:szCs w:val="28"/>
        </w:rPr>
        <w:t>и у 2014/2015 навчальному році»;</w:t>
      </w:r>
    </w:p>
    <w:p w:rsidR="00517304" w:rsidRDefault="00835887" w:rsidP="00B4375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17304" w:rsidRPr="00517304">
        <w:rPr>
          <w:rFonts w:ascii="Times New Roman" w:hAnsi="Times New Roman"/>
          <w:sz w:val="28"/>
          <w:szCs w:val="28"/>
        </w:rPr>
        <w:t>. Наказ Міністерства освіти і науки, молоді та спорту України від 19.07.2012 № 827 "Про затвердження плану заходів Міністерства освіти і науки, молоді та спорту щодо запобігання торгівлі людьми на період до 2015 року"</w:t>
      </w:r>
    </w:p>
    <w:p w:rsidR="00517304" w:rsidRPr="00517304" w:rsidRDefault="00835887" w:rsidP="00B4375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517304">
        <w:rPr>
          <w:rFonts w:ascii="Times New Roman" w:hAnsi="Times New Roman"/>
          <w:sz w:val="28"/>
          <w:szCs w:val="28"/>
        </w:rPr>
        <w:t>.</w:t>
      </w:r>
      <w:r w:rsidR="00517304" w:rsidRPr="00517304">
        <w:t xml:space="preserve"> </w:t>
      </w:r>
      <w:r w:rsidR="00517304" w:rsidRPr="00517304">
        <w:rPr>
          <w:rFonts w:ascii="Times New Roman" w:hAnsi="Times New Roman"/>
          <w:sz w:val="28"/>
          <w:szCs w:val="28"/>
        </w:rPr>
        <w:t>Наказ Міністерства освіти і наук</w:t>
      </w:r>
      <w:r w:rsidR="000209E0">
        <w:rPr>
          <w:rFonts w:ascii="Times New Roman" w:hAnsi="Times New Roman"/>
          <w:sz w:val="28"/>
          <w:szCs w:val="28"/>
        </w:rPr>
        <w:t>и України від 28.12.2006 № 864 «</w:t>
      </w:r>
      <w:r w:rsidR="00517304" w:rsidRPr="00517304">
        <w:rPr>
          <w:rFonts w:ascii="Times New Roman" w:hAnsi="Times New Roman"/>
          <w:sz w:val="28"/>
          <w:szCs w:val="28"/>
        </w:rPr>
        <w:t>Про планування діяльності та ведення документації соціальних педагогів, соціальних педагогів по роботі з дітьми-інвалідами системи Міні</w:t>
      </w:r>
      <w:r w:rsidR="000209E0">
        <w:rPr>
          <w:rFonts w:ascii="Times New Roman" w:hAnsi="Times New Roman"/>
          <w:sz w:val="28"/>
          <w:szCs w:val="28"/>
        </w:rPr>
        <w:t>стерства освіти і науки України»;</w:t>
      </w:r>
    </w:p>
    <w:p w:rsidR="00517304" w:rsidRPr="00517304" w:rsidRDefault="00835887" w:rsidP="00B4375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17304" w:rsidRPr="00517304">
        <w:rPr>
          <w:rFonts w:ascii="Times New Roman" w:hAnsi="Times New Roman"/>
          <w:sz w:val="28"/>
          <w:szCs w:val="28"/>
        </w:rPr>
        <w:t>.</w:t>
      </w:r>
      <w:r w:rsidR="00517304" w:rsidRPr="00517304">
        <w:t xml:space="preserve"> </w:t>
      </w:r>
      <w:r w:rsidR="00517304" w:rsidRPr="00517304">
        <w:rPr>
          <w:rFonts w:ascii="Times New Roman" w:hAnsi="Times New Roman"/>
          <w:sz w:val="28"/>
          <w:szCs w:val="28"/>
        </w:rPr>
        <w:t>Наказ Міністерства освіти і науки України від 30.12.2010 № 1312 "Про затвердження плану заходів щодо ре</w:t>
      </w:r>
      <w:r w:rsidR="000209E0">
        <w:rPr>
          <w:rFonts w:ascii="Times New Roman" w:hAnsi="Times New Roman"/>
          <w:sz w:val="28"/>
          <w:szCs w:val="28"/>
        </w:rPr>
        <w:t>алізації Національної кампанії «Стоп насильству!» на період до 2015 року»;</w:t>
      </w:r>
    </w:p>
    <w:p w:rsidR="009F7C93" w:rsidRPr="000E69DC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.Наказ ГУОН від 20.06.2001 р. № 255 «Про організацію експертизи психологічного і соціологічного інструментарію, що застосовується в загальноосвітніх навчальних заклад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усіх типів і форм власності»;</w:t>
      </w:r>
    </w:p>
    <w:p w:rsidR="009F7C93" w:rsidRPr="000E69DC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МОНУ від 13.01.2006 р. № 9 «Про атестацію працівників психо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логічної служби системи освіти»;</w:t>
      </w:r>
    </w:p>
    <w:p w:rsidR="009F7C93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МОН №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616 від 02.07.09. 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внесення змін до Положення про психологічн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службу системи освіти України</w:t>
      </w:r>
      <w:r w:rsidR="00020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6BA" w:rsidRPr="00D216BA" w:rsidRDefault="00835887" w:rsidP="00D216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216BA"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Наказ «Про затвердження правил опіки та піклування» від 26.05.1999 №34\166\131\88;</w:t>
      </w:r>
    </w:p>
    <w:p w:rsidR="00D216BA" w:rsidRDefault="00835887" w:rsidP="00D216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216BA" w:rsidRPr="00D216BA">
        <w:rPr>
          <w:rFonts w:ascii="Times New Roman" w:hAnsi="Times New Roman" w:cs="Times New Roman"/>
          <w:sz w:val="28"/>
          <w:szCs w:val="28"/>
        </w:rPr>
        <w:t>. Наказ «Про затвердження порядку розгляду звернень та повідомлень з приводу жорстокого поводження з дітьми або реальної загрози його вчинення» від 16.01.2004 № 5\34\24\11;</w:t>
      </w:r>
    </w:p>
    <w:p w:rsidR="00517304" w:rsidRPr="00D216BA" w:rsidRDefault="00835887" w:rsidP="00D216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517304">
        <w:rPr>
          <w:rFonts w:ascii="Times New Roman" w:hAnsi="Times New Roman" w:cs="Times New Roman"/>
          <w:sz w:val="28"/>
          <w:szCs w:val="28"/>
        </w:rPr>
        <w:t xml:space="preserve">. </w:t>
      </w:r>
      <w:r w:rsidR="00517304" w:rsidRPr="00517304">
        <w:rPr>
          <w:rFonts w:ascii="Times New Roman" w:hAnsi="Times New Roman" w:cs="Times New Roman"/>
          <w:sz w:val="28"/>
          <w:szCs w:val="28"/>
        </w:rPr>
        <w:t>Наказ Міністерства освіти і науки</w:t>
      </w:r>
      <w:r w:rsidR="000209E0">
        <w:rPr>
          <w:rFonts w:ascii="Times New Roman" w:hAnsi="Times New Roman" w:cs="Times New Roman"/>
          <w:sz w:val="28"/>
          <w:szCs w:val="28"/>
        </w:rPr>
        <w:t xml:space="preserve"> України від 25.12. 2006 № 844 «</w:t>
      </w:r>
      <w:r w:rsidR="00517304" w:rsidRPr="00517304">
        <w:rPr>
          <w:rFonts w:ascii="Times New Roman" w:hAnsi="Times New Roman" w:cs="Times New Roman"/>
          <w:sz w:val="28"/>
          <w:szCs w:val="28"/>
        </w:rPr>
        <w:t>Про вжиття додаткових заходів щодо профілактики та запобігання</w:t>
      </w:r>
      <w:r w:rsidR="000209E0">
        <w:rPr>
          <w:rFonts w:ascii="Times New Roman" w:hAnsi="Times New Roman" w:cs="Times New Roman"/>
          <w:sz w:val="28"/>
          <w:szCs w:val="28"/>
        </w:rPr>
        <w:t xml:space="preserve"> жорстокому поводженню з дітьми»</w:t>
      </w:r>
    </w:p>
    <w:p w:rsidR="00D216BA" w:rsidRPr="00D216BA" w:rsidRDefault="00835887" w:rsidP="00D216B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216BA" w:rsidRPr="00D216BA">
        <w:rPr>
          <w:rFonts w:ascii="Times New Roman" w:hAnsi="Times New Roman" w:cs="Times New Roman"/>
          <w:sz w:val="28"/>
          <w:szCs w:val="28"/>
        </w:rPr>
        <w:t>. Наказ Міністерства освіти і науки, молоді та спорту України від 30.06.2011 р. №714 «Про затвердження Примірного положення про консультативний центр для батьків або осіб, які їх замінюють і дітей, які виховуються в умовах сім’ї»;</w:t>
      </w:r>
    </w:p>
    <w:p w:rsidR="00D216BA" w:rsidRDefault="00835887" w:rsidP="00D216B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216BA" w:rsidRPr="00D216BA">
        <w:rPr>
          <w:rFonts w:ascii="Times New Roman" w:hAnsi="Times New Roman" w:cs="Times New Roman"/>
          <w:sz w:val="28"/>
          <w:szCs w:val="28"/>
        </w:rPr>
        <w:t xml:space="preserve">. </w:t>
      </w:r>
      <w:r w:rsidR="00D216BA" w:rsidRPr="00D216BA">
        <w:rPr>
          <w:rFonts w:ascii="Times New Roman" w:hAnsi="Times New Roman"/>
          <w:sz w:val="28"/>
          <w:szCs w:val="28"/>
        </w:rPr>
        <w:t xml:space="preserve">Наказ МОН, МОЗ, Мінпраці, </w:t>
      </w:r>
      <w:proofErr w:type="spellStart"/>
      <w:r w:rsidR="00D216BA" w:rsidRPr="00D216BA">
        <w:rPr>
          <w:rFonts w:ascii="Times New Roman" w:hAnsi="Times New Roman"/>
          <w:sz w:val="28"/>
          <w:szCs w:val="28"/>
        </w:rPr>
        <w:t>Мінтранспорту</w:t>
      </w:r>
      <w:proofErr w:type="spellEnd"/>
      <w:r w:rsidR="00D216BA" w:rsidRPr="00D216BA">
        <w:rPr>
          <w:rFonts w:ascii="Times New Roman" w:hAnsi="Times New Roman"/>
          <w:sz w:val="28"/>
          <w:szCs w:val="28"/>
        </w:rPr>
        <w:t>, МВС та Держдепартаменту з питань виконання покарань від 14.06.2006 № 1983/388/452/221/556/596/106 «Про затверджено порядку взаємодії суб’єктів соціальної роботи з сім’ями, які опинились в складних життєвих обставинах»;</w:t>
      </w:r>
    </w:p>
    <w:p w:rsidR="00517304" w:rsidRDefault="00835887" w:rsidP="00D216B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17304">
        <w:rPr>
          <w:rFonts w:ascii="Times New Roman" w:hAnsi="Times New Roman"/>
          <w:sz w:val="28"/>
          <w:szCs w:val="28"/>
        </w:rPr>
        <w:t xml:space="preserve">. </w:t>
      </w:r>
      <w:r w:rsidR="00517304" w:rsidRPr="00517304">
        <w:rPr>
          <w:rFonts w:ascii="Times New Roman" w:hAnsi="Times New Roman"/>
          <w:sz w:val="28"/>
          <w:szCs w:val="28"/>
        </w:rPr>
        <w:t>Наказ Міністерства освіти і нау</w:t>
      </w:r>
      <w:r w:rsidR="000209E0">
        <w:rPr>
          <w:rFonts w:ascii="Times New Roman" w:hAnsi="Times New Roman"/>
          <w:sz w:val="28"/>
          <w:szCs w:val="28"/>
        </w:rPr>
        <w:t>ки України від 14.08.2000 №385 «</w:t>
      </w:r>
      <w:r w:rsidR="00517304" w:rsidRPr="00517304">
        <w:rPr>
          <w:rFonts w:ascii="Times New Roman" w:hAnsi="Times New Roman"/>
          <w:sz w:val="28"/>
          <w:szCs w:val="28"/>
        </w:rPr>
        <w:t>Про затвердження Типового положення про центри практичної</w:t>
      </w:r>
      <w:r w:rsidR="000209E0">
        <w:rPr>
          <w:rFonts w:ascii="Times New Roman" w:hAnsi="Times New Roman"/>
          <w:sz w:val="28"/>
          <w:szCs w:val="28"/>
        </w:rPr>
        <w:t xml:space="preserve"> психології і соціальної роботи»;</w:t>
      </w:r>
    </w:p>
    <w:p w:rsidR="00517304" w:rsidRDefault="00835887" w:rsidP="00D216B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17304">
        <w:rPr>
          <w:rFonts w:ascii="Times New Roman" w:hAnsi="Times New Roman"/>
          <w:sz w:val="28"/>
          <w:szCs w:val="28"/>
        </w:rPr>
        <w:t xml:space="preserve">. </w:t>
      </w:r>
      <w:r w:rsidR="00517304" w:rsidRPr="00517304">
        <w:rPr>
          <w:rFonts w:ascii="Times New Roman" w:hAnsi="Times New Roman"/>
          <w:sz w:val="28"/>
          <w:szCs w:val="28"/>
        </w:rPr>
        <w:t>Наказ Міністерства освіти і наук</w:t>
      </w:r>
      <w:r w:rsidR="000209E0">
        <w:rPr>
          <w:rFonts w:ascii="Times New Roman" w:hAnsi="Times New Roman"/>
          <w:sz w:val="28"/>
          <w:szCs w:val="28"/>
        </w:rPr>
        <w:t>и України від 19.10.2001 № 691 «</w:t>
      </w:r>
      <w:r w:rsidR="00517304" w:rsidRPr="00517304">
        <w:rPr>
          <w:rFonts w:ascii="Times New Roman" w:hAnsi="Times New Roman"/>
          <w:sz w:val="28"/>
          <w:szCs w:val="28"/>
        </w:rPr>
        <w:t>Про затвердження Положення про психологічний кабінет дошкільних, загальноосвітн</w:t>
      </w:r>
      <w:r w:rsidR="000209E0">
        <w:rPr>
          <w:rFonts w:ascii="Times New Roman" w:hAnsi="Times New Roman"/>
          <w:sz w:val="28"/>
          <w:szCs w:val="28"/>
        </w:rPr>
        <w:t>іх та інших навчальних закладів»;</w:t>
      </w:r>
    </w:p>
    <w:p w:rsidR="00517304" w:rsidRPr="00D216BA" w:rsidRDefault="00835887" w:rsidP="00D216B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517304">
        <w:rPr>
          <w:rFonts w:ascii="Times New Roman" w:hAnsi="Times New Roman"/>
          <w:sz w:val="28"/>
          <w:szCs w:val="28"/>
        </w:rPr>
        <w:t>.</w:t>
      </w:r>
      <w:r w:rsidR="00517304" w:rsidRPr="00517304">
        <w:t xml:space="preserve"> </w:t>
      </w:r>
      <w:r w:rsidR="00517304" w:rsidRPr="00517304">
        <w:rPr>
          <w:rFonts w:ascii="Times New Roman" w:hAnsi="Times New Roman"/>
          <w:sz w:val="28"/>
          <w:szCs w:val="28"/>
        </w:rPr>
        <w:t>Наказ Міністерства освіт</w:t>
      </w:r>
      <w:r>
        <w:rPr>
          <w:rFonts w:ascii="Times New Roman" w:hAnsi="Times New Roman"/>
          <w:sz w:val="28"/>
          <w:szCs w:val="28"/>
        </w:rPr>
        <w:t>и України від 19.06.1996 № 216 «Про затвердження і</w:t>
      </w:r>
      <w:r w:rsidR="00517304" w:rsidRPr="00517304">
        <w:rPr>
          <w:rFonts w:ascii="Times New Roman" w:hAnsi="Times New Roman"/>
          <w:sz w:val="28"/>
          <w:szCs w:val="28"/>
        </w:rPr>
        <w:t>нструкції про виготовлення і правила користування Єдиним квитком для дітей-сиріт і дітей, які за</w:t>
      </w:r>
      <w:r>
        <w:rPr>
          <w:rFonts w:ascii="Times New Roman" w:hAnsi="Times New Roman"/>
          <w:sz w:val="28"/>
          <w:szCs w:val="28"/>
        </w:rPr>
        <w:t>лишилися без піклування батьків»;</w:t>
      </w:r>
    </w:p>
    <w:p w:rsidR="009F7C93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Кабінету Міністрів «</w:t>
      </w:r>
      <w:r w:rsidR="009F7C93" w:rsidRPr="000E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утворення Міжвідомчої ком</w:t>
      </w:r>
      <w:r w:rsidR="009F7C9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ісії з питань охорони дитинства»</w:t>
      </w:r>
      <w:r w:rsidR="006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03.08.2000;</w:t>
      </w:r>
    </w:p>
    <w:p w:rsidR="00517304" w:rsidRPr="000E69DC" w:rsidRDefault="00835887" w:rsidP="009F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517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304" w:rsidRPr="00517304">
        <w:t xml:space="preserve"> </w:t>
      </w:r>
      <w:r w:rsidR="00517304" w:rsidRPr="0051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України від 21.03.2012 № 350 «</w:t>
      </w:r>
      <w:r w:rsidR="00517304" w:rsidRPr="0051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Державної цільової соціальної програми протидії торгівл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людьми на період до 2015 року»;</w:t>
      </w:r>
    </w:p>
    <w:p w:rsidR="00B43753" w:rsidRPr="00D216BA" w:rsidRDefault="00835887" w:rsidP="00B437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753" w:rsidRPr="00D2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Етичний кодекс психолога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358" w:rsidRPr="00B43753" w:rsidRDefault="00D46358">
      <w:pPr>
        <w:rPr>
          <w:u w:val="single"/>
        </w:rPr>
      </w:pPr>
    </w:p>
    <w:sectPr w:rsidR="00D46358" w:rsidRPr="00B43753" w:rsidSect="00D46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343"/>
    <w:multiLevelType w:val="hybridMultilevel"/>
    <w:tmpl w:val="7862B8E0"/>
    <w:lvl w:ilvl="0" w:tplc="0E7E3D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4A98"/>
    <w:multiLevelType w:val="hybridMultilevel"/>
    <w:tmpl w:val="B11AC6A8"/>
    <w:lvl w:ilvl="0" w:tplc="5714114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479"/>
    <w:multiLevelType w:val="hybridMultilevel"/>
    <w:tmpl w:val="B744588E"/>
    <w:lvl w:ilvl="0" w:tplc="9DF8C96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4ADF"/>
    <w:multiLevelType w:val="hybridMultilevel"/>
    <w:tmpl w:val="70DE6D74"/>
    <w:lvl w:ilvl="0" w:tplc="52F6296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C3303"/>
    <w:multiLevelType w:val="hybridMultilevel"/>
    <w:tmpl w:val="AA32D78A"/>
    <w:lvl w:ilvl="0" w:tplc="DADA8DF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076FA"/>
    <w:multiLevelType w:val="hybridMultilevel"/>
    <w:tmpl w:val="CF6CF03C"/>
    <w:lvl w:ilvl="0" w:tplc="DFD810A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B4B83"/>
    <w:multiLevelType w:val="hybridMultilevel"/>
    <w:tmpl w:val="5510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67088"/>
    <w:multiLevelType w:val="hybridMultilevel"/>
    <w:tmpl w:val="A4585CE4"/>
    <w:lvl w:ilvl="0" w:tplc="B860D02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2B3"/>
    <w:multiLevelType w:val="hybridMultilevel"/>
    <w:tmpl w:val="F3048E18"/>
    <w:lvl w:ilvl="0" w:tplc="E4180408">
      <w:start w:val="20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2" w:hanging="360"/>
      </w:pPr>
    </w:lvl>
    <w:lvl w:ilvl="2" w:tplc="0422001B" w:tentative="1">
      <w:start w:val="1"/>
      <w:numFmt w:val="lowerRoman"/>
      <w:lvlText w:val="%3."/>
      <w:lvlJc w:val="right"/>
      <w:pPr>
        <w:ind w:left="2742" w:hanging="180"/>
      </w:pPr>
    </w:lvl>
    <w:lvl w:ilvl="3" w:tplc="0422000F" w:tentative="1">
      <w:start w:val="1"/>
      <w:numFmt w:val="decimal"/>
      <w:lvlText w:val="%4."/>
      <w:lvlJc w:val="left"/>
      <w:pPr>
        <w:ind w:left="3462" w:hanging="360"/>
      </w:pPr>
    </w:lvl>
    <w:lvl w:ilvl="4" w:tplc="04220019" w:tentative="1">
      <w:start w:val="1"/>
      <w:numFmt w:val="lowerLetter"/>
      <w:lvlText w:val="%5."/>
      <w:lvlJc w:val="left"/>
      <w:pPr>
        <w:ind w:left="4182" w:hanging="360"/>
      </w:pPr>
    </w:lvl>
    <w:lvl w:ilvl="5" w:tplc="0422001B" w:tentative="1">
      <w:start w:val="1"/>
      <w:numFmt w:val="lowerRoman"/>
      <w:lvlText w:val="%6."/>
      <w:lvlJc w:val="right"/>
      <w:pPr>
        <w:ind w:left="4902" w:hanging="180"/>
      </w:pPr>
    </w:lvl>
    <w:lvl w:ilvl="6" w:tplc="0422000F" w:tentative="1">
      <w:start w:val="1"/>
      <w:numFmt w:val="decimal"/>
      <w:lvlText w:val="%7."/>
      <w:lvlJc w:val="left"/>
      <w:pPr>
        <w:ind w:left="5622" w:hanging="360"/>
      </w:pPr>
    </w:lvl>
    <w:lvl w:ilvl="7" w:tplc="04220019" w:tentative="1">
      <w:start w:val="1"/>
      <w:numFmt w:val="lowerLetter"/>
      <w:lvlText w:val="%8."/>
      <w:lvlJc w:val="left"/>
      <w:pPr>
        <w:ind w:left="6342" w:hanging="360"/>
      </w:pPr>
    </w:lvl>
    <w:lvl w:ilvl="8" w:tplc="0422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7E99"/>
    <w:rsid w:val="000209E0"/>
    <w:rsid w:val="002C5615"/>
    <w:rsid w:val="00517304"/>
    <w:rsid w:val="00597E99"/>
    <w:rsid w:val="00657B46"/>
    <w:rsid w:val="006C62E8"/>
    <w:rsid w:val="00717BBF"/>
    <w:rsid w:val="007F3E14"/>
    <w:rsid w:val="00835887"/>
    <w:rsid w:val="00890176"/>
    <w:rsid w:val="0095611C"/>
    <w:rsid w:val="009F7C93"/>
    <w:rsid w:val="00B43753"/>
    <w:rsid w:val="00D216BA"/>
    <w:rsid w:val="00D46358"/>
    <w:rsid w:val="00DF4E9B"/>
    <w:rsid w:val="00F7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E9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4291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2014-08-26T14:06:00Z</cp:lastPrinted>
  <dcterms:created xsi:type="dcterms:W3CDTF">2014-08-26T08:47:00Z</dcterms:created>
  <dcterms:modified xsi:type="dcterms:W3CDTF">2014-08-26T14:11:00Z</dcterms:modified>
</cp:coreProperties>
</file>